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EE" w:rsidRDefault="00F14EEE" w:rsidP="00F14E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4E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Храм </w:t>
      </w:r>
      <w:proofErr w:type="spellStart"/>
      <w:r w:rsidRPr="00F14EEE">
        <w:rPr>
          <w:rFonts w:ascii="Times New Roman" w:hAnsi="Times New Roman" w:cs="Times New Roman"/>
          <w:b/>
          <w:color w:val="FF0000"/>
          <w:sz w:val="28"/>
          <w:szCs w:val="28"/>
        </w:rPr>
        <w:t>Живоначальной</w:t>
      </w:r>
      <w:proofErr w:type="spellEnd"/>
      <w:r w:rsidRPr="00F14E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Троицы </w:t>
      </w:r>
    </w:p>
    <w:p w:rsidR="00F14EEE" w:rsidRPr="00F14EEE" w:rsidRDefault="00F14EEE" w:rsidP="00F14E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4EEE">
        <w:rPr>
          <w:rFonts w:ascii="Times New Roman" w:hAnsi="Times New Roman" w:cs="Times New Roman"/>
          <w:b/>
          <w:color w:val="FF0000"/>
          <w:sz w:val="28"/>
          <w:szCs w:val="28"/>
        </w:rPr>
        <w:t>с. Труновское Труновского района Ставропольского края</w:t>
      </w:r>
    </w:p>
    <w:p w:rsidR="00F14EEE" w:rsidRPr="00F14EEE" w:rsidRDefault="00F14EEE" w:rsidP="00F14EEE">
      <w:pPr>
        <w:rPr>
          <w:rFonts w:ascii="Times New Roman" w:hAnsi="Times New Roman" w:cs="Times New Roman"/>
          <w:sz w:val="28"/>
          <w:szCs w:val="28"/>
        </w:rPr>
      </w:pPr>
    </w:p>
    <w:p w:rsidR="00F14EEE" w:rsidRPr="00F14EEE" w:rsidRDefault="00F14EEE" w:rsidP="00F14EEE">
      <w:pPr>
        <w:rPr>
          <w:rFonts w:ascii="Times New Roman" w:hAnsi="Times New Roman" w:cs="Times New Roman"/>
          <w:sz w:val="28"/>
          <w:szCs w:val="28"/>
        </w:rPr>
      </w:pPr>
      <w:r w:rsidRPr="00F14EEE">
        <w:rPr>
          <w:rFonts w:ascii="Times New Roman" w:hAnsi="Times New Roman" w:cs="Times New Roman"/>
          <w:b/>
          <w:sz w:val="28"/>
          <w:szCs w:val="28"/>
        </w:rPr>
        <w:t>Дата создания:</w:t>
      </w:r>
      <w:r w:rsidRPr="00F14EEE">
        <w:rPr>
          <w:rFonts w:ascii="Times New Roman" w:hAnsi="Times New Roman" w:cs="Times New Roman"/>
          <w:sz w:val="28"/>
          <w:szCs w:val="28"/>
        </w:rPr>
        <w:t xml:space="preserve"> 1896 г. окончание строительства 10 ноября 1907 г.</w:t>
      </w:r>
    </w:p>
    <w:p w:rsidR="00F14EEE" w:rsidRPr="00F14EEE" w:rsidRDefault="00F14EEE" w:rsidP="00F14EEE">
      <w:pPr>
        <w:rPr>
          <w:rFonts w:ascii="Times New Roman" w:hAnsi="Times New Roman" w:cs="Times New Roman"/>
          <w:sz w:val="28"/>
          <w:szCs w:val="28"/>
        </w:rPr>
      </w:pPr>
      <w:r w:rsidRPr="00F14EEE">
        <w:rPr>
          <w:rFonts w:ascii="Times New Roman" w:hAnsi="Times New Roman" w:cs="Times New Roman"/>
          <w:b/>
          <w:sz w:val="28"/>
          <w:szCs w:val="28"/>
        </w:rPr>
        <w:t>Эпоха:</w:t>
      </w:r>
      <w:r w:rsidRPr="00F14EEE">
        <w:rPr>
          <w:rFonts w:ascii="Times New Roman" w:hAnsi="Times New Roman" w:cs="Times New Roman"/>
          <w:sz w:val="28"/>
          <w:szCs w:val="28"/>
        </w:rPr>
        <w:t xml:space="preserve"> эпоха правления императора Николая </w:t>
      </w:r>
      <w:r w:rsidRPr="00F14EEE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F14EEE" w:rsidRPr="00F14EEE" w:rsidRDefault="00F14EEE" w:rsidP="00F14EEE">
      <w:pPr>
        <w:rPr>
          <w:rFonts w:ascii="Times New Roman" w:hAnsi="Times New Roman" w:cs="Times New Roman"/>
          <w:sz w:val="28"/>
          <w:szCs w:val="28"/>
        </w:rPr>
      </w:pPr>
      <w:r w:rsidRPr="00F14EEE">
        <w:rPr>
          <w:rFonts w:ascii="Times New Roman" w:hAnsi="Times New Roman" w:cs="Times New Roman"/>
          <w:b/>
          <w:sz w:val="28"/>
          <w:szCs w:val="28"/>
        </w:rPr>
        <w:t>Архитектор:</w:t>
      </w:r>
      <w:r w:rsidRPr="00F14EEE">
        <w:rPr>
          <w:rFonts w:ascii="Times New Roman" w:hAnsi="Times New Roman" w:cs="Times New Roman"/>
          <w:sz w:val="28"/>
          <w:szCs w:val="28"/>
        </w:rPr>
        <w:t xml:space="preserve"> неизвестен</w:t>
      </w:r>
    </w:p>
    <w:p w:rsidR="00F14EEE" w:rsidRPr="00F14EEE" w:rsidRDefault="00F14EEE" w:rsidP="00F14EEE">
      <w:pPr>
        <w:rPr>
          <w:rFonts w:ascii="Times New Roman" w:hAnsi="Times New Roman" w:cs="Times New Roman"/>
          <w:sz w:val="28"/>
          <w:szCs w:val="28"/>
        </w:rPr>
      </w:pPr>
      <w:r w:rsidRPr="00F14EEE">
        <w:rPr>
          <w:rFonts w:ascii="Times New Roman" w:hAnsi="Times New Roman" w:cs="Times New Roman"/>
          <w:b/>
          <w:sz w:val="28"/>
          <w:szCs w:val="28"/>
        </w:rPr>
        <w:t>Площадь:</w:t>
      </w:r>
      <w:r w:rsidRPr="00F14EEE">
        <w:rPr>
          <w:rFonts w:ascii="Times New Roman" w:hAnsi="Times New Roman" w:cs="Times New Roman"/>
          <w:sz w:val="28"/>
          <w:szCs w:val="28"/>
        </w:rPr>
        <w:t xml:space="preserve"> площадь здания 450 кв. м., площадь земли 600 кв. м.</w:t>
      </w:r>
    </w:p>
    <w:p w:rsidR="00F14EEE" w:rsidRDefault="00F14EEE" w:rsidP="00F14EEE">
      <w:pPr>
        <w:rPr>
          <w:rFonts w:ascii="Times New Roman" w:hAnsi="Times New Roman" w:cs="Times New Roman"/>
          <w:sz w:val="28"/>
          <w:szCs w:val="28"/>
        </w:rPr>
      </w:pPr>
      <w:r w:rsidRPr="00F14EEE">
        <w:rPr>
          <w:rFonts w:ascii="Times New Roman" w:hAnsi="Times New Roman" w:cs="Times New Roman"/>
          <w:b/>
          <w:sz w:val="28"/>
          <w:szCs w:val="28"/>
        </w:rPr>
        <w:t>Назначение:</w:t>
      </w:r>
      <w:r w:rsidRPr="00F14EEE">
        <w:rPr>
          <w:rFonts w:ascii="Times New Roman" w:hAnsi="Times New Roman" w:cs="Times New Roman"/>
          <w:sz w:val="28"/>
          <w:szCs w:val="28"/>
        </w:rPr>
        <w:t xml:space="preserve">  церковное богослужение</w:t>
      </w:r>
    </w:p>
    <w:p w:rsidR="00F14EEE" w:rsidRPr="00F14EEE" w:rsidRDefault="00F14EEE" w:rsidP="00F14EEE">
      <w:pPr>
        <w:rPr>
          <w:rFonts w:ascii="Times New Roman" w:hAnsi="Times New Roman" w:cs="Times New Roman"/>
          <w:sz w:val="28"/>
        </w:rPr>
      </w:pPr>
      <w:r w:rsidRPr="002E4886">
        <w:rPr>
          <w:rFonts w:ascii="Times New Roman" w:hAnsi="Times New Roman" w:cs="Times New Roman"/>
          <w:b/>
          <w:sz w:val="28"/>
        </w:rPr>
        <w:t>Существенные факторы:</w:t>
      </w:r>
      <w:r>
        <w:rPr>
          <w:rFonts w:ascii="Times New Roman" w:hAnsi="Times New Roman" w:cs="Times New Roman"/>
          <w:sz w:val="28"/>
        </w:rPr>
        <w:t xml:space="preserve"> особенность и уникальность села Труновского в том, что это единственное село в России, на территории которого располагается 3 церкви.</w:t>
      </w:r>
    </w:p>
    <w:p w:rsidR="009874EA" w:rsidRPr="00F14EEE" w:rsidRDefault="00F14EEE" w:rsidP="00F14EEE">
      <w:pPr>
        <w:rPr>
          <w:rFonts w:ascii="Times New Roman" w:hAnsi="Times New Roman" w:cs="Times New Roman"/>
          <w:sz w:val="28"/>
          <w:szCs w:val="28"/>
        </w:rPr>
      </w:pPr>
      <w:r w:rsidRPr="00F14EEE">
        <w:rPr>
          <w:rFonts w:ascii="Times New Roman" w:hAnsi="Times New Roman" w:cs="Times New Roman"/>
          <w:b/>
          <w:sz w:val="28"/>
          <w:szCs w:val="28"/>
        </w:rPr>
        <w:t>Как добраться:</w:t>
      </w:r>
      <w:r w:rsidRPr="00F14EEE">
        <w:rPr>
          <w:rFonts w:ascii="Times New Roman" w:hAnsi="Times New Roman" w:cs="Times New Roman"/>
          <w:sz w:val="28"/>
          <w:szCs w:val="28"/>
        </w:rPr>
        <w:t xml:space="preserve"> краевая столица - </w:t>
      </w:r>
      <w:proofErr w:type="gramStart"/>
      <w:r w:rsidRPr="00F14E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14EEE">
        <w:rPr>
          <w:rFonts w:ascii="Times New Roman" w:hAnsi="Times New Roman" w:cs="Times New Roman"/>
          <w:sz w:val="28"/>
          <w:szCs w:val="28"/>
        </w:rPr>
        <w:t>. Ставрополь. От автостанции № 2 (</w:t>
      </w:r>
      <w:proofErr w:type="spellStart"/>
      <w:r w:rsidRPr="00F14EEE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F14EEE">
        <w:rPr>
          <w:rFonts w:ascii="Times New Roman" w:hAnsi="Times New Roman" w:cs="Times New Roman"/>
          <w:sz w:val="28"/>
          <w:szCs w:val="28"/>
        </w:rPr>
        <w:t xml:space="preserve"> Кулакова, 18) ежедневно отправляются микроавтобусы по маршруту «Ставрополь-Труновское». На данном автобусе доезжаете до центра села Труновское, берете такси (стоимость 100 рублей) и едете по адресу УЛ. Ленина, 128/11, или можно дойти пешком в западном направлении (30 мин).</w:t>
      </w:r>
    </w:p>
    <w:sectPr w:rsidR="009874EA" w:rsidRPr="00F1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14EEE"/>
    <w:rsid w:val="009874EA"/>
    <w:rsid w:val="00F1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ooool</dc:creator>
  <cp:keywords/>
  <dc:description/>
  <cp:lastModifiedBy>ooool</cp:lastModifiedBy>
  <cp:revision>2</cp:revision>
  <dcterms:created xsi:type="dcterms:W3CDTF">2023-09-02T06:04:00Z</dcterms:created>
  <dcterms:modified xsi:type="dcterms:W3CDTF">2023-09-02T06:12:00Z</dcterms:modified>
</cp:coreProperties>
</file>